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B12266" w14:textId="77777777" w:rsidR="00443BB5" w:rsidRDefault="00443BB5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 w:rsidRPr="00443BB5">
        <w:rPr>
          <w:color w:val="363636"/>
        </w:rPr>
        <w:t xml:space="preserve">      </w:t>
      </w:r>
      <w:r w:rsidRPr="00443BB5">
        <w:rPr>
          <w:color w:val="363636"/>
        </w:rPr>
        <w:t>Предметные недели проводятся по каждому учебному предмету один раз в год по плану методического объединения учителей – предметников и утвержденному директором школы. Предметная неделя – одна из форм активизации учебной деятельности учащихся. Такой вид внеклассной работы направлен на повышение общеобразовательного уровня, активизацию познавательных процессов, развитие творческой активности учащихся. Учащиеся нашей школы с удовольствием и интересом принимают самое активное участие в мероприятиях, что способствует привлечению внимания к учебному предмету.</w:t>
      </w:r>
    </w:p>
    <w:p w14:paraId="67D55E2E" w14:textId="74D2D1CE" w:rsidR="00443BB5" w:rsidRPr="00443BB5" w:rsidRDefault="00443BB5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color w:val="363636"/>
        </w:rPr>
        <w:t xml:space="preserve">   </w:t>
      </w:r>
      <w:r w:rsidRPr="00443BB5">
        <w:rPr>
          <w:color w:val="363636"/>
        </w:rPr>
        <w:t>Цель: посредством влияния проводимых мероприятий на развитие интереса учащихся к изучаемому предмету, активизировать их познавательную деятельность, воспитывать нравственно – духовное отношение к Родине, формировать способность применять полученные на уроках географии знания на практике.</w:t>
      </w:r>
    </w:p>
    <w:p w14:paraId="4F03D34A" w14:textId="19598086" w:rsidR="003E3BE7" w:rsidRDefault="00443BB5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color w:val="363636"/>
        </w:rPr>
        <w:t xml:space="preserve">  Предметная неделя по географии в 2022-23 учебном году провели можно сказать в течении учебного года. </w:t>
      </w:r>
      <w:r w:rsidR="003E3BE7">
        <w:rPr>
          <w:color w:val="363636"/>
        </w:rPr>
        <w:t xml:space="preserve">Началась </w:t>
      </w:r>
      <w:proofErr w:type="gramStart"/>
      <w:r w:rsidR="003E3BE7">
        <w:rPr>
          <w:color w:val="363636"/>
        </w:rPr>
        <w:t xml:space="preserve">она  </w:t>
      </w:r>
      <w:r w:rsidR="003E3BE7">
        <w:rPr>
          <w:color w:val="363636"/>
        </w:rPr>
        <w:t>участием</w:t>
      </w:r>
      <w:proofErr w:type="gramEnd"/>
      <w:r w:rsidR="003E3BE7">
        <w:rPr>
          <w:color w:val="363636"/>
        </w:rPr>
        <w:t xml:space="preserve"> учащихся нашей школы в муниципальном квесте «Первые шаги в геологию». Учащиеся нашей школы стали победителями.</w:t>
      </w:r>
    </w:p>
    <w:p w14:paraId="19A45858" w14:textId="5498D470" w:rsidR="003E3BE7" w:rsidRDefault="003E3BE7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noProof/>
        </w:rPr>
        <w:drawing>
          <wp:inline distT="0" distB="0" distL="0" distR="0" wp14:anchorId="1931070F" wp14:editId="45EAE326">
            <wp:extent cx="4678680" cy="558546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680" cy="558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C6B73" w14:textId="1CEC0AF9" w:rsidR="00443BB5" w:rsidRDefault="003E3BE7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color w:val="363636"/>
        </w:rPr>
        <w:t xml:space="preserve">Участвовали в </w:t>
      </w:r>
      <w:r w:rsidR="00443BB5">
        <w:rPr>
          <w:color w:val="363636"/>
        </w:rPr>
        <w:t>Международной акции «Географический диктант»</w:t>
      </w:r>
    </w:p>
    <w:p w14:paraId="50CABD82" w14:textId="6B1FB3BC" w:rsidR="00443BB5" w:rsidRDefault="00443BB5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noProof/>
        </w:rPr>
        <w:lastRenderedPageBreak/>
        <w:drawing>
          <wp:inline distT="0" distB="0" distL="0" distR="0" wp14:anchorId="202DB042" wp14:editId="062AC2BC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3A1CE" w14:textId="77777777" w:rsidR="003E3BE7" w:rsidRDefault="00443BB5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color w:val="363636"/>
        </w:rPr>
        <w:t xml:space="preserve">   В ноябре месяце были выявлены сильнейшие в школьной олимпиаде по географии и геологии, которые в последствии заняли 2 первых и 4</w:t>
      </w:r>
      <w:r w:rsidR="00F665C0">
        <w:rPr>
          <w:color w:val="363636"/>
        </w:rPr>
        <w:t xml:space="preserve"> призовых </w:t>
      </w:r>
      <w:r>
        <w:rPr>
          <w:color w:val="363636"/>
        </w:rPr>
        <w:t>места по геологии</w:t>
      </w:r>
      <w:r w:rsidR="00F665C0">
        <w:rPr>
          <w:color w:val="363636"/>
        </w:rPr>
        <w:t xml:space="preserve">, 1 призовое по </w:t>
      </w:r>
      <w:proofErr w:type="gramStart"/>
      <w:r w:rsidR="00F665C0">
        <w:rPr>
          <w:color w:val="363636"/>
        </w:rPr>
        <w:t>географии</w:t>
      </w:r>
      <w:r>
        <w:rPr>
          <w:color w:val="363636"/>
        </w:rPr>
        <w:t xml:space="preserve">  в</w:t>
      </w:r>
      <w:proofErr w:type="gramEnd"/>
      <w:r>
        <w:rPr>
          <w:color w:val="363636"/>
        </w:rPr>
        <w:t xml:space="preserve"> районной ол</w:t>
      </w:r>
      <w:r w:rsidR="00F665C0">
        <w:rPr>
          <w:color w:val="363636"/>
        </w:rPr>
        <w:t>импиаде. В итоге с республиканской олимпиады по геологии вернулись с призовым местом.</w:t>
      </w:r>
    </w:p>
    <w:p w14:paraId="26A34734" w14:textId="1CF3179A" w:rsidR="00F665C0" w:rsidRDefault="003E3BE7" w:rsidP="00443BB5">
      <w:pPr>
        <w:pStyle w:val="a3"/>
        <w:spacing w:before="0" w:beforeAutospacing="0" w:after="360" w:afterAutospacing="0"/>
        <w:textAlignment w:val="baseline"/>
        <w:rPr>
          <w:color w:val="363636"/>
        </w:rPr>
      </w:pPr>
      <w:r>
        <w:rPr>
          <w:color w:val="363636"/>
        </w:rPr>
        <w:t xml:space="preserve">     </w:t>
      </w:r>
      <w:r w:rsidR="00F665C0">
        <w:rPr>
          <w:color w:val="363636"/>
        </w:rPr>
        <w:t xml:space="preserve"> </w:t>
      </w:r>
      <w:r w:rsidR="00F665C0" w:rsidRPr="00443BB5">
        <w:rPr>
          <w:color w:val="363636"/>
        </w:rPr>
        <w:t xml:space="preserve">Но не только развлекательные и познавательные мероприятия проводились во время </w:t>
      </w:r>
      <w:proofErr w:type="gramStart"/>
      <w:r w:rsidR="00F665C0" w:rsidRPr="00443BB5">
        <w:rPr>
          <w:color w:val="363636"/>
        </w:rPr>
        <w:t>предметной  недели</w:t>
      </w:r>
      <w:proofErr w:type="gramEnd"/>
      <w:r w:rsidR="00F665C0" w:rsidRPr="00443BB5">
        <w:rPr>
          <w:color w:val="363636"/>
        </w:rPr>
        <w:t>.</w:t>
      </w:r>
      <w:r w:rsidR="00F665C0">
        <w:rPr>
          <w:color w:val="363636"/>
        </w:rPr>
        <w:t xml:space="preserve"> </w:t>
      </w:r>
    </w:p>
    <w:p w14:paraId="6E75E7C5" w14:textId="3DE2FBD6" w:rsidR="00F665C0" w:rsidRPr="003E3BE7" w:rsidRDefault="003E3BE7" w:rsidP="003E3BE7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3E3BE7">
        <w:rPr>
          <w:rFonts w:ascii="Times New Roman" w:hAnsi="Times New Roman" w:cs="Times New Roman"/>
          <w:color w:val="000000"/>
          <w:sz w:val="24"/>
          <w:szCs w:val="24"/>
        </w:rPr>
        <w:t>Среди 7 - х классов был проведен конкурс на лучшую контурную карту «Южная Америка».</w:t>
      </w:r>
    </w:p>
    <w:p w14:paraId="47A48C5E" w14:textId="70C9AD43" w:rsidR="00CA68D1" w:rsidRDefault="00C94970">
      <w:r>
        <w:rPr>
          <w:rFonts w:ascii="PT Sans" w:hAnsi="PT Sans"/>
          <w:noProof/>
          <w:color w:val="000000"/>
          <w:sz w:val="21"/>
          <w:szCs w:val="21"/>
        </w:rPr>
        <w:drawing>
          <wp:anchor distT="0" distB="0" distL="0" distR="0" simplePos="0" relativeHeight="251659264" behindDoc="0" locked="0" layoutInCell="1" allowOverlap="0" wp14:anchorId="0408D3A9" wp14:editId="61ACB8A9">
            <wp:simplePos x="0" y="0"/>
            <wp:positionH relativeFrom="margin">
              <wp:posOffset>0</wp:posOffset>
            </wp:positionH>
            <wp:positionV relativeFrom="line">
              <wp:posOffset>288925</wp:posOffset>
            </wp:positionV>
            <wp:extent cx="3200400" cy="247650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B084A2" w14:textId="5ADD1118" w:rsidR="00F665C0" w:rsidRDefault="00F665C0"/>
    <w:p w14:paraId="6DE5A22E" w14:textId="2F6A4545" w:rsidR="00F665C0" w:rsidRDefault="00F665C0"/>
    <w:p w14:paraId="103CE167" w14:textId="0A9FE85D" w:rsidR="00F665C0" w:rsidRDefault="00F665C0"/>
    <w:p w14:paraId="33A1F740" w14:textId="3BA31F03" w:rsidR="00F665C0" w:rsidRDefault="00F665C0"/>
    <w:p w14:paraId="2CA5E9FD" w14:textId="740E4C59" w:rsidR="00F665C0" w:rsidRDefault="00F665C0"/>
    <w:p w14:paraId="6393F06F" w14:textId="22382F40" w:rsidR="00F665C0" w:rsidRDefault="00F665C0"/>
    <w:p w14:paraId="50936A5F" w14:textId="4264A47D" w:rsidR="00F665C0" w:rsidRDefault="00F665C0"/>
    <w:p w14:paraId="2A07316B" w14:textId="3A932516" w:rsidR="00F665C0" w:rsidRDefault="00F665C0"/>
    <w:p w14:paraId="19A34635" w14:textId="27C9301A" w:rsidR="00F665C0" w:rsidRDefault="00F665C0"/>
    <w:p w14:paraId="6C472EE8" w14:textId="073D0AC6" w:rsidR="00F665C0" w:rsidRDefault="00F665C0"/>
    <w:p w14:paraId="74B880CF" w14:textId="65327EE2" w:rsidR="00F665C0" w:rsidRDefault="00F665C0"/>
    <w:p w14:paraId="17505D3D" w14:textId="75A824F7" w:rsidR="00C94970" w:rsidRPr="00FC64C9" w:rsidRDefault="00C94970" w:rsidP="00C94970">
      <w:pPr>
        <w:ind w:left="-851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учеников </w:t>
      </w:r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proofErr w:type="spellStart"/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>ых</w:t>
      </w:r>
      <w:proofErr w:type="spellEnd"/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классов прошла викторина </w:t>
      </w:r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«Что мы знаем о погоде» </w:t>
      </w:r>
      <w:r w:rsidRPr="00FC64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обобщении темы </w:t>
      </w:r>
      <w:r w:rsidRPr="00FC64C9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>«</w:t>
      </w:r>
      <w:r w:rsidRPr="00FC64C9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>Атмосфера»</w:t>
      </w:r>
      <w:r w:rsidRPr="00FC64C9">
        <w:rPr>
          <w:rFonts w:ascii="Times New Roman" w:hAnsi="Times New Roman" w:cs="Times New Roman"/>
          <w:color w:val="111115"/>
          <w:sz w:val="24"/>
          <w:szCs w:val="24"/>
          <w:shd w:val="clear" w:color="auto" w:fill="FFFFFF"/>
        </w:rPr>
        <w:t>.</w:t>
      </w:r>
    </w:p>
    <w:p w14:paraId="436FDAFB" w14:textId="5190E330" w:rsidR="00C94970" w:rsidRDefault="00C94970">
      <w:r>
        <w:rPr>
          <w:noProof/>
        </w:rPr>
        <w:drawing>
          <wp:inline distT="0" distB="0" distL="0" distR="0" wp14:anchorId="3B027408" wp14:editId="5DADF933">
            <wp:extent cx="4320540" cy="2887980"/>
            <wp:effectExtent l="0" t="0" r="381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B3753" w14:textId="68B6691B" w:rsidR="00F665C0" w:rsidRDefault="00F665C0"/>
    <w:p w14:paraId="3A412A9F" w14:textId="74C3D454" w:rsidR="00FC64C9" w:rsidRDefault="00FC64C9" w:rsidP="00FC64C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>
        <w:rPr>
          <w:color w:val="222222"/>
        </w:rPr>
        <w:t xml:space="preserve">     </w:t>
      </w:r>
      <w:r w:rsidRPr="00FC64C9">
        <w:rPr>
          <w:color w:val="222222"/>
        </w:rPr>
        <w:t xml:space="preserve">Проведение предметных недель в нашей школе давняя традиция. Они способствуют повышению творческой активности учащихся, развитию чувства коллективизма, помогают учащимся раскрыться: показать свои организаторские, интеллектуальные, а иногда и актерские способности. Проведение предметных недель очень важно и для учителя. Как правило, у обучающихся, принимающих активное участие в организации и проведении предметной недели повышается интерес к изучаемому предмету, повышается их активность на уроке, более прочными становятся знания. На сегодняшний день изучение в школьном курсе как </w:t>
      </w:r>
      <w:proofErr w:type="gramStart"/>
      <w:r w:rsidRPr="00FC64C9">
        <w:rPr>
          <w:color w:val="222222"/>
        </w:rPr>
        <w:t>география  очень</w:t>
      </w:r>
      <w:proofErr w:type="gramEnd"/>
      <w:r w:rsidRPr="00FC64C9">
        <w:rPr>
          <w:color w:val="222222"/>
        </w:rPr>
        <w:t xml:space="preserve"> важно. Поэтому проведение Недели, посвященной эт</w:t>
      </w:r>
      <w:r>
        <w:rPr>
          <w:color w:val="222222"/>
        </w:rPr>
        <w:t>ой</w:t>
      </w:r>
      <w:r w:rsidRPr="00FC64C9">
        <w:rPr>
          <w:color w:val="222222"/>
        </w:rPr>
        <w:t xml:space="preserve"> наук</w:t>
      </w:r>
      <w:r>
        <w:rPr>
          <w:color w:val="222222"/>
        </w:rPr>
        <w:t>е</w:t>
      </w:r>
      <w:r w:rsidRPr="00FC64C9">
        <w:rPr>
          <w:color w:val="222222"/>
        </w:rPr>
        <w:t xml:space="preserve"> целесообразно и актуально</w:t>
      </w:r>
      <w:r>
        <w:rPr>
          <w:color w:val="222222"/>
        </w:rPr>
        <w:t xml:space="preserve">, </w:t>
      </w:r>
    </w:p>
    <w:p w14:paraId="1FECDC77" w14:textId="053BA243" w:rsidR="00FC64C9" w:rsidRPr="00FC64C9" w:rsidRDefault="00FC64C9" w:rsidP="00FC64C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>
        <w:rPr>
          <w:color w:val="222222"/>
        </w:rPr>
        <w:t>-</w:t>
      </w:r>
      <w:r w:rsidRPr="00FC64C9">
        <w:rPr>
          <w:color w:val="222222"/>
        </w:rPr>
        <w:t xml:space="preserve">развитие познавательного интереса </w:t>
      </w:r>
      <w:proofErr w:type="gramStart"/>
      <w:r w:rsidRPr="00FC64C9">
        <w:rPr>
          <w:color w:val="222222"/>
        </w:rPr>
        <w:t>к  географии</w:t>
      </w:r>
      <w:proofErr w:type="gramEnd"/>
      <w:r>
        <w:rPr>
          <w:color w:val="222222"/>
        </w:rPr>
        <w:t xml:space="preserve"> </w:t>
      </w:r>
      <w:r w:rsidRPr="00FC64C9">
        <w:rPr>
          <w:color w:val="222222"/>
        </w:rPr>
        <w:t>через внеурочные формы работы;</w:t>
      </w:r>
    </w:p>
    <w:p w14:paraId="5CD2856B" w14:textId="76558461" w:rsidR="00FC64C9" w:rsidRPr="00FC64C9" w:rsidRDefault="00FC64C9" w:rsidP="00FC64C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>
        <w:rPr>
          <w:color w:val="222222"/>
        </w:rPr>
        <w:t xml:space="preserve">- </w:t>
      </w:r>
      <w:r w:rsidRPr="00FC64C9">
        <w:rPr>
          <w:color w:val="222222"/>
        </w:rPr>
        <w:t xml:space="preserve">воспитание у </w:t>
      </w:r>
      <w:proofErr w:type="gramStart"/>
      <w:r w:rsidRPr="00FC64C9">
        <w:rPr>
          <w:color w:val="222222"/>
        </w:rPr>
        <w:t>учащихся  географической</w:t>
      </w:r>
      <w:proofErr w:type="gramEnd"/>
      <w:r w:rsidRPr="00FC64C9">
        <w:rPr>
          <w:color w:val="222222"/>
        </w:rPr>
        <w:t xml:space="preserve"> культуры, патриотизма и любви к окружающему миру.</w:t>
      </w:r>
    </w:p>
    <w:p w14:paraId="13552F98" w14:textId="17B592A1" w:rsidR="00FC64C9" w:rsidRPr="00FC64C9" w:rsidRDefault="00FC64C9" w:rsidP="00FC64C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FC64C9">
        <w:rPr>
          <w:color w:val="222222"/>
        </w:rPr>
        <w:t>Интеграция знаний, умений, навыков, полученных при изучении гео</w:t>
      </w:r>
      <w:r>
        <w:rPr>
          <w:color w:val="222222"/>
        </w:rPr>
        <w:t>графии</w:t>
      </w:r>
      <w:r w:rsidRPr="00FC64C9">
        <w:rPr>
          <w:color w:val="222222"/>
        </w:rPr>
        <w:t>.</w:t>
      </w:r>
    </w:p>
    <w:p w14:paraId="460F85E7" w14:textId="77777777" w:rsidR="00FC64C9" w:rsidRPr="00FC64C9" w:rsidRDefault="00FC64C9" w:rsidP="00FC64C9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FC64C9">
        <w:rPr>
          <w:color w:val="222222"/>
        </w:rPr>
        <w:t>Воспитание у учащихся стремления расширять свой кругозор и не останавливаться на достигнутом.</w:t>
      </w:r>
    </w:p>
    <w:p w14:paraId="38EB179C" w14:textId="2DF59D9B" w:rsidR="00F665C0" w:rsidRPr="003E3BE7" w:rsidRDefault="00F665C0">
      <w:pPr>
        <w:rPr>
          <w:rFonts w:ascii="Times New Roman" w:hAnsi="Times New Roman" w:cs="Times New Roman"/>
          <w:sz w:val="24"/>
          <w:szCs w:val="24"/>
        </w:rPr>
      </w:pPr>
    </w:p>
    <w:p w14:paraId="0C435827" w14:textId="77777777" w:rsidR="00F665C0" w:rsidRDefault="00F665C0"/>
    <w:sectPr w:rsidR="00F665C0" w:rsidSect="00C94970">
      <w:pgSz w:w="11906" w:h="16838"/>
      <w:pgMar w:top="568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2169"/>
    <w:rsid w:val="003E3BE7"/>
    <w:rsid w:val="00443BB5"/>
    <w:rsid w:val="00A92169"/>
    <w:rsid w:val="00C94970"/>
    <w:rsid w:val="00CA68D1"/>
    <w:rsid w:val="00F665C0"/>
    <w:rsid w:val="00FC64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BF9596"/>
  <w15:chartTrackingRefBased/>
  <w15:docId w15:val="{94FCD4C8-1E7C-42B3-8F61-333F1C454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43B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91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28846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8481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718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84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069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00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036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42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116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1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076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08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881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12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3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49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655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07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662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00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65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030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83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26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98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95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989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988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259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88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763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35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52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435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414</Words>
  <Characters>2360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Наиль</dc:creator>
  <cp:keywords/>
  <dc:description/>
  <cp:lastModifiedBy>Наиль</cp:lastModifiedBy>
  <cp:revision>3</cp:revision>
  <dcterms:created xsi:type="dcterms:W3CDTF">2023-05-29T05:18:00Z</dcterms:created>
  <dcterms:modified xsi:type="dcterms:W3CDTF">2023-05-29T06:10:00Z</dcterms:modified>
</cp:coreProperties>
</file>